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4A12" w14:textId="77777777" w:rsidR="008E5B5B" w:rsidRDefault="008E5B5B" w:rsidP="00F53A19">
      <w:pPr>
        <w:jc w:val="center"/>
        <w:rPr>
          <w:rFonts w:ascii="Arial" w:hAnsi="Arial" w:cs="Arial"/>
          <w:b/>
          <w:sz w:val="20"/>
          <w:szCs w:val="18"/>
        </w:rPr>
      </w:pPr>
    </w:p>
    <w:p w14:paraId="166880AA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Muzeum Narodowe w Warszawie</w:t>
      </w:r>
    </w:p>
    <w:p w14:paraId="421CB15B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61B1813F" w14:textId="77777777" w:rsidR="00D975F2" w:rsidRDefault="00D975F2" w:rsidP="00D975F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Specjalistka / Specjalista w Dziale Projektów Kulturalnych</w:t>
      </w:r>
    </w:p>
    <w:p w14:paraId="6AA7D11A" w14:textId="1BE7A98D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6505D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Gmach Główny MNW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75966DDD" w14:textId="052E845D" w:rsidR="00F53A19" w:rsidRPr="00242F22" w:rsidRDefault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 na stanowisku:</w:t>
      </w:r>
    </w:p>
    <w:p w14:paraId="7077B121" w14:textId="4203E122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współtworzenie programu Działu Projektów Kulturalnych: projektów, działań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 xml:space="preserve">i wydarzeń artystycznych z obszaru muzyki, </w:t>
      </w:r>
      <w:proofErr w:type="spellStart"/>
      <w:r w:rsidRPr="00D975F2">
        <w:rPr>
          <w:rFonts w:ascii="Arial" w:eastAsiaTheme="minorEastAsia" w:hAnsi="Arial" w:cs="Arial"/>
          <w:lang w:eastAsia="zh-TW"/>
        </w:rPr>
        <w:t>performensu</w:t>
      </w:r>
      <w:proofErr w:type="spellEnd"/>
      <w:r w:rsidRPr="00D975F2">
        <w:rPr>
          <w:rFonts w:ascii="Arial" w:eastAsiaTheme="minorEastAsia" w:hAnsi="Arial" w:cs="Arial"/>
          <w:lang w:eastAsia="zh-TW"/>
        </w:rPr>
        <w:t>, tańca, filmu i literatury; </w:t>
      </w:r>
    </w:p>
    <w:p w14:paraId="3AD32E1C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zarządzanie projektami w tym: </w:t>
      </w:r>
    </w:p>
    <w:p w14:paraId="529CAA08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opracowywanie koncepcji; </w:t>
      </w:r>
    </w:p>
    <w:p w14:paraId="5F33E825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przygotowywanie umów i nadzór nad ich realizacją; </w:t>
      </w:r>
    </w:p>
    <w:p w14:paraId="655DBB37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zarządzanie budżetem; </w:t>
      </w:r>
    </w:p>
    <w:p w14:paraId="57E41CC6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ustalanie harmonogramów; </w:t>
      </w:r>
    </w:p>
    <w:p w14:paraId="6530B211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pozyskiwanie licencji na potrzeby realizacji projektów; </w:t>
      </w:r>
    </w:p>
    <w:p w14:paraId="182C23B9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monitorowanie stanu realizacji celów i zadań oraz zarządzanie ryzykiem; </w:t>
      </w:r>
    </w:p>
    <w:p w14:paraId="7063391C" w14:textId="29E0A06E" w:rsidR="00D975F2" w:rsidRPr="00D975F2" w:rsidRDefault="00D975F2" w:rsidP="00D975F2">
      <w:pPr>
        <w:spacing w:after="0" w:line="360" w:lineRule="auto"/>
        <w:ind w:left="993" w:hanging="142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- raportowanie bezpośredniemu przełożonemu postępów realizowanych zadań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>i celów; </w:t>
      </w:r>
    </w:p>
    <w:p w14:paraId="2992DD43" w14:textId="78C14FBF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produkcja</w:t>
      </w:r>
      <w:r>
        <w:rPr>
          <w:rFonts w:ascii="Arial" w:eastAsiaTheme="minorEastAsia" w:hAnsi="Arial" w:cs="Arial"/>
          <w:lang w:eastAsia="zh-TW"/>
        </w:rPr>
        <w:t xml:space="preserve"> i ewaluacja</w:t>
      </w:r>
      <w:r w:rsidRPr="00D975F2">
        <w:rPr>
          <w:rFonts w:ascii="Arial" w:eastAsiaTheme="minorEastAsia" w:hAnsi="Arial" w:cs="Arial"/>
          <w:lang w:eastAsia="zh-TW"/>
        </w:rPr>
        <w:t xml:space="preserve"> projektów; </w:t>
      </w:r>
    </w:p>
    <w:p w14:paraId="487C4002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opracowywanie sprawozdań; </w:t>
      </w:r>
    </w:p>
    <w:p w14:paraId="61B0751A" w14:textId="66F4CAE2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współpraca z działami Muzeum Narodowego w Warszawie zaangażowanymi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 xml:space="preserve">w realizowane projekty w zakresie: planowania, organizacji, komunikacji, produkcji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>i ewaluacji projektów;  </w:t>
      </w:r>
    </w:p>
    <w:p w14:paraId="4989584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współpraca z działami Muzeum Narodowego w Warszawie oraz podmiotami zewnętrznymi w zakresie pozyskiwania funduszy na realizację projektów;  </w:t>
      </w:r>
    </w:p>
    <w:p w14:paraId="350BD8CF" w14:textId="5818379C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współpraca z polskimi i zagranicznymi partnerami w tym m.in. z artystami, menadżerami, instytucjami kultury, usługodawcami, zleceniobiorcami i innymi zaangażowanymi podmiotami w ramach programu Muzeum Narodowego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>w Warszawie; </w:t>
      </w:r>
    </w:p>
    <w:p w14:paraId="07A3C5EA" w14:textId="77777777" w:rsidR="00D975F2" w:rsidRDefault="00D975F2" w:rsidP="00D975F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B08A4">
        <w:rPr>
          <w:rFonts w:ascii="Arial" w:eastAsia="Times New Roman" w:hAnsi="Arial" w:cs="Arial"/>
          <w:b/>
          <w:bCs/>
          <w:lang w:eastAsia="pl-PL"/>
        </w:rPr>
        <w:t>Mile widziane:</w:t>
      </w:r>
    </w:p>
    <w:p w14:paraId="30EC5F60" w14:textId="77777777" w:rsidR="00D975F2" w:rsidRPr="003B08A4" w:rsidRDefault="00D975F2" w:rsidP="00D975F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713B6A5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znajomość systemu EZD;</w:t>
      </w:r>
    </w:p>
    <w:p w14:paraId="4A52D0CD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praktyczna wiedza z zakresu Prawa Zamówień Publicznych (przygotowanie wniosków).</w:t>
      </w:r>
    </w:p>
    <w:p w14:paraId="15E64DE4" w14:textId="77777777" w:rsidR="007D7397" w:rsidRPr="00434658" w:rsidRDefault="007D7397" w:rsidP="00434658">
      <w:pPr>
        <w:rPr>
          <w:rFonts w:ascii="Arial" w:hAnsi="Arial" w:cs="Arial"/>
          <w:b/>
        </w:rPr>
      </w:pPr>
    </w:p>
    <w:p w14:paraId="00F11CD6" w14:textId="77777777" w:rsidR="00D975F2" w:rsidRDefault="00D975F2" w:rsidP="00434658">
      <w:pPr>
        <w:rPr>
          <w:rFonts w:ascii="Arial" w:hAnsi="Arial" w:cs="Arial"/>
          <w:b/>
        </w:rPr>
      </w:pPr>
    </w:p>
    <w:p w14:paraId="4F32756A" w14:textId="77777777" w:rsidR="00D975F2" w:rsidRDefault="00D975F2" w:rsidP="00434658">
      <w:pPr>
        <w:rPr>
          <w:rFonts w:ascii="Arial" w:hAnsi="Arial" w:cs="Arial"/>
          <w:b/>
        </w:rPr>
      </w:pPr>
    </w:p>
    <w:p w14:paraId="634D255D" w14:textId="1CB7B89F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3D5097AD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wykształcenie wyższe; </w:t>
      </w:r>
    </w:p>
    <w:p w14:paraId="57D7952C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minimum trzyletnie doświadczenie pracy przy realizacji lub koordynacji projektów (uwzględniające przygotowanie merytoryczne, logistyczne i administracyjne projektów); </w:t>
      </w:r>
    </w:p>
    <w:p w14:paraId="0482A436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minimum dwuletnie doświadczenie pracy w państwowej lub samorządowej instytucji kultury; </w:t>
      </w:r>
    </w:p>
    <w:p w14:paraId="22E25C5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merytoryczna znajomość zagadnień z zakresu kultury współczesnej; </w:t>
      </w:r>
    </w:p>
    <w:p w14:paraId="60FC922D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zaawansowana znajomość środowisk MS Office; </w:t>
      </w:r>
    </w:p>
    <w:p w14:paraId="5480A0C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biegła znajomość języka angielskiego w mowie i piśmie; </w:t>
      </w:r>
    </w:p>
    <w:p w14:paraId="65A43F91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podstawowa znajomość aktów normatywnych z zakresu prawa zamówień publicznych, prawa autorskiego, finansów publicznych; </w:t>
      </w:r>
    </w:p>
    <w:p w14:paraId="692778A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dobra organizacji pracy; </w:t>
      </w:r>
    </w:p>
    <w:p w14:paraId="2A4BF2B0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odpowiedzialność i zaangażowania w powierzone zadania; </w:t>
      </w:r>
    </w:p>
    <w:p w14:paraId="3CBF0040" w14:textId="3EAA0BE0" w:rsidR="0027642D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umiejętność pracy w zmiennym środowisku projektowym.</w:t>
      </w:r>
    </w:p>
    <w:p w14:paraId="7F943673" w14:textId="77777777" w:rsidR="00D975F2" w:rsidRDefault="00D975F2" w:rsidP="003125F0">
      <w:pPr>
        <w:rPr>
          <w:rFonts w:ascii="Arial" w:hAnsi="Arial" w:cs="Arial"/>
          <w:b/>
        </w:rPr>
      </w:pPr>
    </w:p>
    <w:p w14:paraId="27E3E103" w14:textId="306075CE" w:rsidR="003125F0" w:rsidRPr="00242F22" w:rsidRDefault="00CF6783" w:rsidP="003125F0">
      <w:pPr>
        <w:rPr>
          <w:rFonts w:ascii="Arial" w:hAnsi="Arial" w:cs="Arial"/>
          <w:b/>
        </w:rPr>
      </w:pPr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42704551" w14:textId="77777777" w:rsidR="007E553E" w:rsidRPr="00C70BA1" w:rsidRDefault="007E553E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68200EF0" w14:textId="1203712D" w:rsidR="007E553E" w:rsidRPr="00C70BA1" w:rsidRDefault="007E553E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 xml:space="preserve">wynagrodzenie zasadnicze miesięcznie w zakresie: </w:t>
      </w:r>
      <w:r w:rsidR="00D975F2" w:rsidRPr="00C70BA1">
        <w:rPr>
          <w:rFonts w:ascii="Arial" w:eastAsiaTheme="minorEastAsia" w:hAnsi="Arial" w:cs="Arial"/>
          <w:lang w:eastAsia="zh-TW"/>
        </w:rPr>
        <w:t>6400</w:t>
      </w:r>
      <w:r w:rsidRPr="00C70BA1">
        <w:rPr>
          <w:rFonts w:ascii="Arial" w:eastAsiaTheme="minorEastAsia" w:hAnsi="Arial" w:cs="Arial"/>
          <w:lang w:eastAsia="zh-TW"/>
        </w:rPr>
        <w:t xml:space="preserve"> zł - </w:t>
      </w:r>
      <w:r w:rsidR="00D975F2" w:rsidRPr="00C70BA1">
        <w:rPr>
          <w:rFonts w:ascii="Arial" w:eastAsiaTheme="minorEastAsia" w:hAnsi="Arial" w:cs="Arial"/>
          <w:lang w:eastAsia="zh-TW"/>
        </w:rPr>
        <w:t>7500</w:t>
      </w:r>
      <w:r w:rsidRPr="00C70BA1">
        <w:rPr>
          <w:rFonts w:ascii="Arial" w:eastAsiaTheme="minorEastAsia" w:hAnsi="Arial" w:cs="Arial"/>
          <w:lang w:eastAsia="zh-TW"/>
        </w:rPr>
        <w:t xml:space="preserve"> zł (zależne od stażu pracy);</w:t>
      </w:r>
    </w:p>
    <w:p w14:paraId="0B927018" w14:textId="6533F06C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udział w kształtowaniu pozytywnego wizerunku Muzeum;</w:t>
      </w:r>
    </w:p>
    <w:p w14:paraId="59924A6C" w14:textId="466628C1" w:rsidR="009F47C5" w:rsidRPr="00C70BA1" w:rsidRDefault="009F47C5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elastyczny czas pracy (możliwość rozpoczęcia pracy między godziną 7:00 a 10:00);</w:t>
      </w:r>
    </w:p>
    <w:p w14:paraId="0BE3044A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 xml:space="preserve">pakiet socjalny: </w:t>
      </w:r>
    </w:p>
    <w:p w14:paraId="1F284DDF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dofinansowanie do wypoczynku pracowników i ich dzieci;</w:t>
      </w:r>
    </w:p>
    <w:p w14:paraId="68402652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dofinansowanie do zakupu okularów korekcyjnych,</w:t>
      </w:r>
    </w:p>
    <w:p w14:paraId="000B0E7B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niskooprocentowane pożyczki,</w:t>
      </w:r>
    </w:p>
    <w:p w14:paraId="43372D5F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pomoc finansowa w trudnych sytuacjach,</w:t>
      </w:r>
    </w:p>
    <w:p w14:paraId="36D46131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dodatek stażowy do 20% wynagrodzenia zasadniczego (w zależności od udokumentowanego stażu pracy);</w:t>
      </w:r>
    </w:p>
    <w:p w14:paraId="0CA16773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możliwość uczestniczenia na preferencyjnych warunkach (pracownicy + członkowie rodziny):</w:t>
      </w:r>
    </w:p>
    <w:p w14:paraId="270A67AB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w pakietach prywatnej opieki medycznej,</w:t>
      </w:r>
    </w:p>
    <w:p w14:paraId="5537CA23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pakietach sportowych,</w:t>
      </w:r>
    </w:p>
    <w:p w14:paraId="58527156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ubezpieczeniu grupowym na życie,</w:t>
      </w:r>
    </w:p>
    <w:p w14:paraId="6DD2DB2A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lastRenderedPageBreak/>
        <w:t xml:space="preserve">legitymacja pracownicza upoważniająca do darmowych biletów lub zniżek w instytucjach kultury podległych </w:t>
      </w:r>
      <w:proofErr w:type="spellStart"/>
      <w:r w:rsidRPr="00C70BA1">
        <w:rPr>
          <w:rFonts w:ascii="Arial" w:eastAsiaTheme="minorEastAsia" w:hAnsi="Arial" w:cs="Arial"/>
          <w:lang w:eastAsia="zh-TW"/>
        </w:rPr>
        <w:t>MKiDN</w:t>
      </w:r>
      <w:proofErr w:type="spellEnd"/>
      <w:r w:rsidRPr="00C70BA1">
        <w:rPr>
          <w:rFonts w:ascii="Arial" w:eastAsiaTheme="minorEastAsia" w:hAnsi="Arial" w:cs="Arial"/>
          <w:lang w:eastAsia="zh-TW"/>
        </w:rPr>
        <w:t xml:space="preserve">; </w:t>
      </w:r>
    </w:p>
    <w:p w14:paraId="4D2EBBD0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14E80796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bardzo dobra lokalizacja miejsca pracy;</w:t>
      </w:r>
    </w:p>
    <w:p w14:paraId="2477C3FC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dostęp do karty ICOM.</w:t>
      </w:r>
    </w:p>
    <w:p w14:paraId="09F00F0C" w14:textId="597E03EB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562A33" w14:textId="286083F8" w:rsidR="008E5B5B" w:rsidRPr="00990BE6" w:rsidRDefault="00CF6783" w:rsidP="008E5B5B">
      <w:pPr>
        <w:spacing w:line="240" w:lineRule="auto"/>
        <w:rPr>
          <w:rFonts w:ascii="Arial" w:hAnsi="Arial" w:cs="Arial"/>
        </w:rPr>
      </w:pPr>
      <w:bookmarkStart w:id="0" w:name="_Hlk219461801"/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449DBD98" w14:textId="64E10578" w:rsidR="008E5B5B" w:rsidRPr="00990BE6" w:rsidRDefault="008E5B5B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bookmarkStart w:id="1" w:name="_Hlk59612549"/>
      <w:bookmarkStart w:id="2" w:name="_Hlk59612570"/>
      <w:bookmarkEnd w:id="0"/>
      <w:r w:rsidRPr="00990BE6">
        <w:rPr>
          <w:rFonts w:ascii="Arial" w:eastAsiaTheme="minorEastAsia" w:hAnsi="Arial" w:cs="Arial"/>
          <w:lang w:eastAsia="zh-TW"/>
        </w:rPr>
        <w:t>dokumenty</w:t>
      </w:r>
      <w:r w:rsidR="00550741">
        <w:rPr>
          <w:rFonts w:ascii="Arial" w:eastAsiaTheme="minorEastAsia" w:hAnsi="Arial" w:cs="Arial"/>
          <w:lang w:eastAsia="zh-TW"/>
        </w:rPr>
        <w:t xml:space="preserve"> (CV/życiorys)</w:t>
      </w:r>
      <w:r w:rsidRPr="00990BE6">
        <w:rPr>
          <w:rFonts w:ascii="Arial" w:eastAsiaTheme="minorEastAsia" w:hAnsi="Arial" w:cs="Arial"/>
          <w:lang w:eastAsia="zh-TW"/>
        </w:rPr>
        <w:t xml:space="preserve"> należy złożyć do:</w:t>
      </w:r>
      <w:r w:rsidR="00301DAF">
        <w:rPr>
          <w:rFonts w:ascii="Arial" w:eastAsiaTheme="minorEastAsia" w:hAnsi="Arial" w:cs="Arial"/>
          <w:lang w:eastAsia="zh-TW"/>
        </w:rPr>
        <w:t xml:space="preserve"> </w:t>
      </w:r>
      <w:r w:rsidR="00843C79">
        <w:rPr>
          <w:rFonts w:ascii="Arial" w:eastAsiaTheme="minorEastAsia" w:hAnsi="Arial" w:cs="Arial"/>
          <w:lang w:eastAsia="zh-TW"/>
        </w:rPr>
        <w:t>14</w:t>
      </w:r>
      <w:r w:rsidR="00D975F2">
        <w:rPr>
          <w:rFonts w:ascii="Arial" w:eastAsiaTheme="minorEastAsia" w:hAnsi="Arial" w:cs="Arial"/>
          <w:lang w:eastAsia="zh-TW"/>
        </w:rPr>
        <w:t>.</w:t>
      </w:r>
      <w:r w:rsidR="00843C79">
        <w:rPr>
          <w:rFonts w:ascii="Arial" w:eastAsiaTheme="minorEastAsia" w:hAnsi="Arial" w:cs="Arial"/>
          <w:lang w:eastAsia="zh-TW"/>
        </w:rPr>
        <w:t>06</w:t>
      </w:r>
      <w:r w:rsidR="00D975F2">
        <w:rPr>
          <w:rFonts w:ascii="Arial" w:eastAsiaTheme="minorEastAsia" w:hAnsi="Arial" w:cs="Arial"/>
          <w:lang w:eastAsia="zh-TW"/>
        </w:rPr>
        <w:t>.2026</w:t>
      </w:r>
      <w:r w:rsidRPr="00990BE6">
        <w:rPr>
          <w:rFonts w:ascii="Arial" w:eastAsiaTheme="minorEastAsia" w:hAnsi="Arial" w:cs="Arial"/>
          <w:lang w:eastAsia="zh-TW"/>
        </w:rPr>
        <w:t xml:space="preserve">r., </w:t>
      </w:r>
    </w:p>
    <w:bookmarkEnd w:id="1"/>
    <w:p w14:paraId="606857D4" w14:textId="77777777" w:rsidR="001672D8" w:rsidRPr="0074088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063A6E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rekrutacja@mnw.art.pl</w:t>
        </w:r>
      </w:hyperlink>
      <w:r w:rsidRPr="00063A6E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 xml:space="preserve"> </w:t>
      </w:r>
    </w:p>
    <w:p w14:paraId="1DFE567B" w14:textId="0AF5BF83" w:rsidR="001672D8" w:rsidRPr="00CC518D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lub przekazując osobiście od poniedziałku do piątku w godzinach 8:00 – 15:00, pod adresem: Muzeum Narodowe w Warszawie, Dział Spraw Pracowniczych, al. Jerozolimskie 3, 00-495 Warszawa,</w:t>
      </w:r>
      <w:r w:rsidRPr="00CC518D">
        <w:rPr>
          <w:rFonts w:ascii="Arial" w:eastAsiaTheme="minorEastAsia" w:hAnsi="Arial" w:cs="Arial"/>
          <w:lang w:eastAsia="zh-TW"/>
        </w:rPr>
        <w:br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decyduje data wpływu oferty do muzeum (stempla pocztowego / osobistego dostarczenia),</w:t>
      </w:r>
    </w:p>
    <w:p w14:paraId="6B3EBA37" w14:textId="77777777" w:rsidR="001672D8" w:rsidRDefault="008E5B5B" w:rsidP="00694443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rFonts w:ascii="Arial" w:eastAsiaTheme="minorEastAsia" w:hAnsi="Arial" w:cs="Arial"/>
          <w:lang w:eastAsia="zh-TW"/>
        </w:rPr>
      </w:pPr>
      <w:r w:rsidRPr="00990BE6">
        <w:rPr>
          <w:rFonts w:ascii="Arial" w:eastAsiaTheme="minorEastAsia" w:hAnsi="Arial" w:cs="Arial"/>
          <w:lang w:eastAsia="zh-TW"/>
        </w:rPr>
        <w:t>W tytule maila</w:t>
      </w:r>
      <w:r w:rsidR="00242F22">
        <w:rPr>
          <w:rFonts w:ascii="Arial" w:eastAsiaTheme="minorEastAsia" w:hAnsi="Arial" w:cs="Arial"/>
          <w:lang w:eastAsia="zh-TW"/>
        </w:rPr>
        <w:t xml:space="preserve"> </w:t>
      </w:r>
      <w:r w:rsidRPr="00990BE6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</w:p>
    <w:bookmarkEnd w:id="2"/>
    <w:p w14:paraId="63C8687D" w14:textId="1EC3330B" w:rsidR="008E5B5B" w:rsidRPr="00990BE6" w:rsidRDefault="004A2CF2" w:rsidP="008E5B5B">
      <w:pPr>
        <w:spacing w:after="0" w:line="240" w:lineRule="auto"/>
        <w:ind w:left="1065"/>
        <w:contextualSpacing/>
        <w:rPr>
          <w:rFonts w:ascii="Arial" w:eastAsiaTheme="minorEastAsia" w:hAnsi="Arial" w:cs="Arial"/>
          <w:lang w:eastAsia="zh-TW"/>
        </w:rPr>
      </w:pP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843C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986C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D97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PK/</w:t>
      </w:r>
      <w:r w:rsidR="00231B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1A5D6BB7" w14:textId="5C89522E" w:rsidR="008E5B5B" w:rsidRDefault="008E5B5B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0CF9F8F7" w14:textId="22217C08" w:rsidR="008E5B5B" w:rsidRPr="003B43F7" w:rsidRDefault="00CF6783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b/>
          <w:sz w:val="21"/>
          <w:szCs w:val="21"/>
          <w:lang w:eastAsia="zh-TW"/>
        </w:rPr>
      </w:pPr>
      <w:bookmarkStart w:id="3" w:name="_Hlk219461828"/>
      <w:r w:rsidRPr="003B43F7">
        <w:rPr>
          <w:rFonts w:ascii="Arial" w:eastAsiaTheme="minorEastAsia" w:hAnsi="Arial" w:cs="Arial"/>
          <w:b/>
          <w:sz w:val="21"/>
          <w:szCs w:val="21"/>
          <w:lang w:eastAsia="zh-TW"/>
        </w:rPr>
        <w:t>Pozostałe informacje</w:t>
      </w:r>
    </w:p>
    <w:p w14:paraId="799FF6A7" w14:textId="77777777" w:rsidR="003B43F7" w:rsidRPr="003B43F7" w:rsidRDefault="003B43F7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sz w:val="21"/>
          <w:szCs w:val="21"/>
          <w:lang w:eastAsia="zh-TW"/>
        </w:rPr>
      </w:pPr>
    </w:p>
    <w:bookmarkEnd w:id="3"/>
    <w:p w14:paraId="6CD0D905" w14:textId="77777777" w:rsidR="008E5B5B" w:rsidRPr="00D975F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6292DA08" w14:textId="77777777" w:rsidR="004700B9" w:rsidRPr="00D975F2" w:rsidRDefault="004700B9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 ofercie należy podać dane kontaktowe, adres e mail lub/i nr telefonu. </w:t>
      </w:r>
    </w:p>
    <w:p w14:paraId="05AB5817" w14:textId="729601AB" w:rsidR="008E5B5B" w:rsidRPr="00D975F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5ABB47E" w14:textId="77777777" w:rsidR="002D1FCA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257443C2" w14:textId="6FBD2119" w:rsidR="002D1FCA" w:rsidRPr="004700B9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78583693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B32A215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1080E310" w14:textId="77777777" w:rsidR="002D1FCA" w:rsidRPr="008B31A6" w:rsidRDefault="002D1FCA" w:rsidP="002D1FCA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B9391CA" w14:textId="4C7A322A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lastRenderedPageBreak/>
        <w:t xml:space="preserve">Kandydaci / Kandydatki spełniający wymagania formalne zostaną zakwalifikowani do kolejnego etapu naboru. Kontakt z zakwalifikowanymi do procesu rekrutacyjnego kandydatami nastąpi w ciągu pięciu dni </w:t>
      </w:r>
      <w:r w:rsidR="004700B9" w:rsidRPr="00D975F2">
        <w:rPr>
          <w:rFonts w:ascii="Arial" w:eastAsiaTheme="minorEastAsia" w:hAnsi="Arial" w:cs="Arial"/>
          <w:lang w:eastAsia="zh-TW"/>
        </w:rPr>
        <w:t xml:space="preserve">liczonego </w:t>
      </w:r>
      <w:r w:rsidRPr="00D975F2">
        <w:rPr>
          <w:rFonts w:ascii="Arial" w:eastAsiaTheme="minorEastAsia" w:hAnsi="Arial" w:cs="Arial"/>
          <w:lang w:eastAsia="zh-TW"/>
        </w:rPr>
        <w:t>od terminu wskazanego na dostarczenie dokumentów aplikacyjnych. Zastrzegamy sobie prawo odpowiedzi tylko na wybrane oferty.</w:t>
      </w:r>
    </w:p>
    <w:p w14:paraId="274CB5F8" w14:textId="77777777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 terminach etapów naboru kandydaci/ kandydatki zaproszeni na spotkania będą powiadamiani telefonicznie. </w:t>
      </w:r>
    </w:p>
    <w:p w14:paraId="7FCAE305" w14:textId="44EDBECA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Oferty odrzucone zostaną zniszczone.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59884" w14:textId="77777777" w:rsidR="003B43F7" w:rsidRDefault="003B43F7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414001E5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Dane osobowe przetwarzane będą̨ w celach przeprowadzenia postępowania rekrutacyjnego i obrony przed ewentualnymi roszczeniami z zakresu równego traktowania i dyskryminacji w zatrudnieniu.</w:t>
      </w:r>
    </w:p>
    <w:p w14:paraId="2EB1839B" w14:textId="77777777" w:rsidR="002D1FCA" w:rsidRPr="00683C6B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1298CA" w14:textId="0D4A4ACE" w:rsidR="002D1FCA" w:rsidRPr="00DB265D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hAnsi="Arial" w:cs="Arial"/>
        </w:rPr>
      </w:pPr>
      <w:r w:rsidRPr="00683C6B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3B28B6" w:rsidRPr="003B28B6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p w14:paraId="437C6229" w14:textId="77777777" w:rsidR="002D1FCA" w:rsidRDefault="002D1FCA" w:rsidP="002D1FCA">
      <w:pPr>
        <w:spacing w:line="240" w:lineRule="auto"/>
        <w:jc w:val="both"/>
        <w:rPr>
          <w:rFonts w:ascii="Arial" w:hAnsi="Arial" w:cs="Arial"/>
        </w:rPr>
      </w:pPr>
    </w:p>
    <w:p w14:paraId="7634B9AC" w14:textId="77777777" w:rsidR="002D1FCA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5CEA493" w14:textId="16C09C31" w:rsidR="002D1FCA" w:rsidRPr="00DB265D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338C6189" w14:textId="0758661D" w:rsidR="002D1FCA" w:rsidRPr="00683C6B" w:rsidRDefault="002D1FCA" w:rsidP="00A14380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  <w:r w:rsidRPr="00683C6B">
        <w:rPr>
          <w:rFonts w:ascii="Arial" w:eastAsiaTheme="minorEastAsia" w:hAnsi="Arial" w:cs="Arial"/>
          <w:lang w:eastAsia="zh-TW"/>
        </w:rPr>
        <w:t xml:space="preserve"> </w:t>
      </w:r>
    </w:p>
    <w:p w14:paraId="562E24E4" w14:textId="77777777" w:rsidR="002D1FCA" w:rsidRPr="00AC0056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D1FCA" w:rsidRPr="00AC0056" w:rsidSect="00A221D7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20A4" w14:textId="77777777" w:rsidR="00A85162" w:rsidRDefault="00A85162" w:rsidP="008E5B5B">
      <w:pPr>
        <w:spacing w:after="0" w:line="240" w:lineRule="auto"/>
      </w:pPr>
      <w:r>
        <w:separator/>
      </w:r>
    </w:p>
  </w:endnote>
  <w:endnote w:type="continuationSeparator" w:id="0">
    <w:p w14:paraId="74CDE572" w14:textId="77777777" w:rsidR="00A85162" w:rsidRDefault="00A85162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75E1" w14:textId="77777777" w:rsidR="00A85162" w:rsidRDefault="00A85162" w:rsidP="008E5B5B">
      <w:pPr>
        <w:spacing w:after="0" w:line="240" w:lineRule="auto"/>
      </w:pPr>
      <w:r>
        <w:separator/>
      </w:r>
    </w:p>
  </w:footnote>
  <w:footnote w:type="continuationSeparator" w:id="0">
    <w:p w14:paraId="2BDB6993" w14:textId="77777777" w:rsidR="00A85162" w:rsidRDefault="00A85162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D9C2" w14:textId="62AC71B5" w:rsidR="008E5B5B" w:rsidRDefault="008E5B5B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8BA"/>
    <w:multiLevelType w:val="hybridMultilevel"/>
    <w:tmpl w:val="03588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1" w15:restartNumberingAfterBreak="0">
    <w:nsid w:val="256D08F1"/>
    <w:multiLevelType w:val="hybridMultilevel"/>
    <w:tmpl w:val="2EE68D12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74B00"/>
    <w:multiLevelType w:val="hybridMultilevel"/>
    <w:tmpl w:val="E47AD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950968">
    <w:abstractNumId w:val="13"/>
  </w:num>
  <w:num w:numId="2" w16cid:durableId="434205708">
    <w:abstractNumId w:val="23"/>
  </w:num>
  <w:num w:numId="3" w16cid:durableId="2032489109">
    <w:abstractNumId w:val="27"/>
  </w:num>
  <w:num w:numId="4" w16cid:durableId="440731534">
    <w:abstractNumId w:val="22"/>
  </w:num>
  <w:num w:numId="5" w16cid:durableId="1225529439">
    <w:abstractNumId w:val="20"/>
  </w:num>
  <w:num w:numId="6" w16cid:durableId="631398053">
    <w:abstractNumId w:val="28"/>
  </w:num>
  <w:num w:numId="7" w16cid:durableId="2054187771">
    <w:abstractNumId w:val="29"/>
  </w:num>
  <w:num w:numId="8" w16cid:durableId="1366980286">
    <w:abstractNumId w:val="7"/>
  </w:num>
  <w:num w:numId="9" w16cid:durableId="1852330659">
    <w:abstractNumId w:val="14"/>
  </w:num>
  <w:num w:numId="10" w16cid:durableId="222066722">
    <w:abstractNumId w:val="12"/>
  </w:num>
  <w:num w:numId="11" w16cid:durableId="1442414413">
    <w:abstractNumId w:val="0"/>
  </w:num>
  <w:num w:numId="12" w16cid:durableId="1078750328">
    <w:abstractNumId w:val="4"/>
  </w:num>
  <w:num w:numId="13" w16cid:durableId="11029931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7527374">
    <w:abstractNumId w:val="31"/>
  </w:num>
  <w:num w:numId="15" w16cid:durableId="311327310">
    <w:abstractNumId w:val="31"/>
  </w:num>
  <w:num w:numId="16" w16cid:durableId="1432890608">
    <w:abstractNumId w:val="15"/>
  </w:num>
  <w:num w:numId="17" w16cid:durableId="27459985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302464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86291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5928568">
    <w:abstractNumId w:val="17"/>
  </w:num>
  <w:num w:numId="21" w16cid:durableId="277369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7597788">
    <w:abstractNumId w:val="30"/>
  </w:num>
  <w:num w:numId="23" w16cid:durableId="497307131">
    <w:abstractNumId w:val="19"/>
  </w:num>
  <w:num w:numId="24" w16cid:durableId="1382561724">
    <w:abstractNumId w:val="17"/>
  </w:num>
  <w:num w:numId="25" w16cid:durableId="698165800">
    <w:abstractNumId w:val="26"/>
  </w:num>
  <w:num w:numId="26" w16cid:durableId="1803111833">
    <w:abstractNumId w:val="18"/>
  </w:num>
  <w:num w:numId="27" w16cid:durableId="813527379">
    <w:abstractNumId w:val="5"/>
  </w:num>
  <w:num w:numId="28" w16cid:durableId="1857039540">
    <w:abstractNumId w:val="2"/>
  </w:num>
  <w:num w:numId="29" w16cid:durableId="33157038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9540731">
    <w:abstractNumId w:val="8"/>
  </w:num>
  <w:num w:numId="31" w16cid:durableId="1679195836">
    <w:abstractNumId w:val="10"/>
  </w:num>
  <w:num w:numId="32" w16cid:durableId="2057461468">
    <w:abstractNumId w:val="21"/>
  </w:num>
  <w:num w:numId="33" w16cid:durableId="1242522412">
    <w:abstractNumId w:val="6"/>
  </w:num>
  <w:num w:numId="34" w16cid:durableId="635063720">
    <w:abstractNumId w:val="25"/>
  </w:num>
  <w:num w:numId="35" w16cid:durableId="1331442064">
    <w:abstractNumId w:val="11"/>
  </w:num>
  <w:num w:numId="36" w16cid:durableId="649016701">
    <w:abstractNumId w:val="9"/>
  </w:num>
  <w:num w:numId="37" w16cid:durableId="2319370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56B51"/>
    <w:rsid w:val="00063A6E"/>
    <w:rsid w:val="00066614"/>
    <w:rsid w:val="000919D8"/>
    <w:rsid w:val="000A0712"/>
    <w:rsid w:val="000A6B95"/>
    <w:rsid w:val="000B2E25"/>
    <w:rsid w:val="000C11DF"/>
    <w:rsid w:val="00124914"/>
    <w:rsid w:val="0012753F"/>
    <w:rsid w:val="0013622C"/>
    <w:rsid w:val="00151236"/>
    <w:rsid w:val="001672D8"/>
    <w:rsid w:val="001E5E86"/>
    <w:rsid w:val="00205B58"/>
    <w:rsid w:val="002120C7"/>
    <w:rsid w:val="00225E58"/>
    <w:rsid w:val="00231BDC"/>
    <w:rsid w:val="00242F22"/>
    <w:rsid w:val="002463A7"/>
    <w:rsid w:val="002525C5"/>
    <w:rsid w:val="00260964"/>
    <w:rsid w:val="002648FD"/>
    <w:rsid w:val="0026643D"/>
    <w:rsid w:val="0027642D"/>
    <w:rsid w:val="002A4A28"/>
    <w:rsid w:val="002D1FCA"/>
    <w:rsid w:val="00301DAF"/>
    <w:rsid w:val="003125F0"/>
    <w:rsid w:val="00346BED"/>
    <w:rsid w:val="003A3823"/>
    <w:rsid w:val="003B28B6"/>
    <w:rsid w:val="003B43F7"/>
    <w:rsid w:val="003F3C38"/>
    <w:rsid w:val="004110F7"/>
    <w:rsid w:val="00434658"/>
    <w:rsid w:val="004700B9"/>
    <w:rsid w:val="00491612"/>
    <w:rsid w:val="004A2CF2"/>
    <w:rsid w:val="004C62FD"/>
    <w:rsid w:val="004D014C"/>
    <w:rsid w:val="00531D16"/>
    <w:rsid w:val="00550741"/>
    <w:rsid w:val="005C093B"/>
    <w:rsid w:val="005E163B"/>
    <w:rsid w:val="006505DE"/>
    <w:rsid w:val="0066712C"/>
    <w:rsid w:val="00683C6B"/>
    <w:rsid w:val="00694443"/>
    <w:rsid w:val="00694F29"/>
    <w:rsid w:val="006A209B"/>
    <w:rsid w:val="006C1457"/>
    <w:rsid w:val="006C41B8"/>
    <w:rsid w:val="006F7C75"/>
    <w:rsid w:val="00712793"/>
    <w:rsid w:val="00720ADC"/>
    <w:rsid w:val="00740622"/>
    <w:rsid w:val="007A3099"/>
    <w:rsid w:val="007D7397"/>
    <w:rsid w:val="007E553E"/>
    <w:rsid w:val="007E69FA"/>
    <w:rsid w:val="007F72A8"/>
    <w:rsid w:val="008429BF"/>
    <w:rsid w:val="00843C79"/>
    <w:rsid w:val="00846886"/>
    <w:rsid w:val="0084755B"/>
    <w:rsid w:val="00856B95"/>
    <w:rsid w:val="00890FC6"/>
    <w:rsid w:val="008963FD"/>
    <w:rsid w:val="008D49D0"/>
    <w:rsid w:val="008E5B5B"/>
    <w:rsid w:val="009116BD"/>
    <w:rsid w:val="009136F0"/>
    <w:rsid w:val="00916276"/>
    <w:rsid w:val="00945E0B"/>
    <w:rsid w:val="0096629F"/>
    <w:rsid w:val="00975188"/>
    <w:rsid w:val="00982AC8"/>
    <w:rsid w:val="00986C64"/>
    <w:rsid w:val="009C1A52"/>
    <w:rsid w:val="009E4EDD"/>
    <w:rsid w:val="009F47C5"/>
    <w:rsid w:val="00A00FAC"/>
    <w:rsid w:val="00A04A15"/>
    <w:rsid w:val="00A14380"/>
    <w:rsid w:val="00A221D7"/>
    <w:rsid w:val="00A46F0A"/>
    <w:rsid w:val="00A66855"/>
    <w:rsid w:val="00A85162"/>
    <w:rsid w:val="00A90D3A"/>
    <w:rsid w:val="00AA643B"/>
    <w:rsid w:val="00AC0056"/>
    <w:rsid w:val="00AC0C6F"/>
    <w:rsid w:val="00AC5651"/>
    <w:rsid w:val="00AD0B79"/>
    <w:rsid w:val="00AF7741"/>
    <w:rsid w:val="00B31B7C"/>
    <w:rsid w:val="00B354EC"/>
    <w:rsid w:val="00B36AAA"/>
    <w:rsid w:val="00B37DBC"/>
    <w:rsid w:val="00B61E7A"/>
    <w:rsid w:val="00B75EA6"/>
    <w:rsid w:val="00C15436"/>
    <w:rsid w:val="00C441A4"/>
    <w:rsid w:val="00C70BA1"/>
    <w:rsid w:val="00C9426F"/>
    <w:rsid w:val="00CB76DD"/>
    <w:rsid w:val="00CE4330"/>
    <w:rsid w:val="00CF6783"/>
    <w:rsid w:val="00D02CE7"/>
    <w:rsid w:val="00D13693"/>
    <w:rsid w:val="00D46CD5"/>
    <w:rsid w:val="00D932AF"/>
    <w:rsid w:val="00D975F2"/>
    <w:rsid w:val="00DE4511"/>
    <w:rsid w:val="00DE5768"/>
    <w:rsid w:val="00DE678A"/>
    <w:rsid w:val="00E579A3"/>
    <w:rsid w:val="00E95356"/>
    <w:rsid w:val="00F3196A"/>
    <w:rsid w:val="00F53A19"/>
    <w:rsid w:val="00F64A9D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9B13A-5D7C-4854-B224-618998569E47}">
  <ds:schemaRefs>
    <ds:schemaRef ds:uri="http://schemas.microsoft.com/office/2006/metadata/properties"/>
    <ds:schemaRef ds:uri="http://schemas.microsoft.com/office/infopath/2007/PartnerControls"/>
    <ds:schemaRef ds:uri="918d6ea1-0aca-4096-b32d-f5b3f855ab3b"/>
  </ds:schemaRefs>
</ds:datastoreItem>
</file>

<file path=customXml/itemProps3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Zonik</dc:creator>
  <cp:keywords/>
  <dc:description/>
  <cp:lastModifiedBy>Marta Szpaderska</cp:lastModifiedBy>
  <cp:revision>2</cp:revision>
  <cp:lastPrinted>2025-02-07T15:21:00Z</cp:lastPrinted>
  <dcterms:created xsi:type="dcterms:W3CDTF">2026-06-02T09:43:00Z</dcterms:created>
  <dcterms:modified xsi:type="dcterms:W3CDTF">2026-06-02T09:43:00Z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2026-06-02T09:43:30Z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649682d0-98e3-4250-9c05-cbd77dcf0411</vt:lpwstr>
  </property>
  <property fmtid="{D5CDD505-2E9C-101B-9397-08002B2CF9AE}" pid="8" name="MSIP_Label_defa4170-0d19-0005-0004-bc88714345d2_ActionId">
    <vt:lpwstr>6bbefe04-4b77-40be-b6d6-e155792662d3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